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1E2" w:rsidRPr="007F21E2" w:rsidRDefault="007F21E2" w:rsidP="007F21E2">
      <w:pPr>
        <w:jc w:val="center"/>
        <w:rPr>
          <w:b/>
        </w:rPr>
      </w:pPr>
      <w:r w:rsidRPr="007F21E2">
        <w:rPr>
          <w:b/>
        </w:rPr>
        <w:t>Порядок зачисления на обучение в ТГУ</w:t>
      </w:r>
    </w:p>
    <w:p w:rsidR="007F21E2" w:rsidRDefault="007F21E2" w:rsidP="007F21E2">
      <w:pPr>
        <w:spacing w:line="240" w:lineRule="auto"/>
        <w:ind w:firstLine="709"/>
      </w:pPr>
      <w:r>
        <w:t xml:space="preserve">1. </w:t>
      </w:r>
      <w:r>
        <w:t>Зачисление проводится в один или несколько этапов по решению ТГУ. На каждом этапе зачисления ТГУ устанавливает день завершения выставления на ЕПГУ отметок о представлении в ТГУ оригинала документа установленного образца, заключения договоров об оказании платных образовательных услуг</w:t>
      </w:r>
      <w:r>
        <w:t>.</w:t>
      </w:r>
    </w:p>
    <w:p w:rsidR="007F21E2" w:rsidRDefault="007F21E2" w:rsidP="007F21E2">
      <w:pPr>
        <w:spacing w:line="240" w:lineRule="auto"/>
        <w:ind w:firstLine="709"/>
      </w:pPr>
      <w:r>
        <w:t>2</w:t>
      </w:r>
      <w:r>
        <w:t xml:space="preserve">. </w:t>
      </w:r>
      <w:proofErr w:type="gramStart"/>
      <w:r>
        <w:t>Поступающий на обучение в рамках контрольных цифр подлежит зачислению, если по состоянию на день завершения выставления отметок об оригинале и приема оригинала выполнены условия, указанные в одном и</w:t>
      </w:r>
      <w:r>
        <w:t>з подпунктов настоящего пункта:</w:t>
      </w:r>
      <w:proofErr w:type="gramEnd"/>
    </w:p>
    <w:p w:rsidR="007F21E2" w:rsidRDefault="007F21E2" w:rsidP="007F21E2">
      <w:pPr>
        <w:spacing w:line="240" w:lineRule="auto"/>
        <w:ind w:firstLine="709"/>
      </w:pPr>
      <w:r>
        <w:t>а</w:t>
      </w:r>
      <w:r>
        <w:t>) информация о документе установленного образца подтверждена сведениями из ФРДО либо организацией, и на ЕПГУ имеется отметка о предоставлении в ТГУ оригинала документа установленного образца</w:t>
      </w:r>
      <w:proofErr w:type="gramStart"/>
      <w:r>
        <w:t xml:space="preserve"> </w:t>
      </w:r>
      <w:r>
        <w:t>;</w:t>
      </w:r>
      <w:proofErr w:type="gramEnd"/>
    </w:p>
    <w:p w:rsidR="007F21E2" w:rsidRDefault="007F21E2" w:rsidP="007F21E2">
      <w:pPr>
        <w:spacing w:line="240" w:lineRule="auto"/>
        <w:ind w:firstLine="709"/>
      </w:pPr>
      <w:r>
        <w:t>б</w:t>
      </w:r>
      <w:r>
        <w:t xml:space="preserve">) в ТГУ имеется представленный поступающим оригинал документа установленного образца в </w:t>
      </w:r>
      <w:r>
        <w:t>с</w:t>
      </w:r>
      <w:r>
        <w:t>лучае непредставления заявления о согласии на</w:t>
      </w:r>
      <w:r>
        <w:t xml:space="preserve"> обработку персональных данных;</w:t>
      </w:r>
    </w:p>
    <w:p w:rsidR="007F21E2" w:rsidRDefault="007F21E2" w:rsidP="007F21E2">
      <w:pPr>
        <w:spacing w:line="240" w:lineRule="auto"/>
        <w:ind w:firstLine="709"/>
      </w:pPr>
      <w:r>
        <w:t>в</w:t>
      </w:r>
      <w:r>
        <w:t>) по программам магистратуры – в ТГУ имеется представленный поступающим оригинал документа установленного образца, либо имеется представленная в информационной системе ТГУ отметка о представлении в Университет оригинала до</w:t>
      </w:r>
      <w:r>
        <w:t>кумента установленного образца.</w:t>
      </w:r>
    </w:p>
    <w:p w:rsidR="007F21E2" w:rsidRDefault="007F21E2" w:rsidP="007F21E2">
      <w:pPr>
        <w:spacing w:line="240" w:lineRule="auto"/>
        <w:ind w:firstLine="709"/>
      </w:pPr>
      <w:r>
        <w:t>3</w:t>
      </w:r>
      <w:r>
        <w:t xml:space="preserve">. </w:t>
      </w:r>
      <w:proofErr w:type="gramStart"/>
      <w:r>
        <w:t>Поступающий на обучение по договорам об оказании платных образовательных услуг подлежит зачислению, если по состоянию на день завершения выставления отметок об оригинале и приема оригинала выполнены условия, указанные в одном и</w:t>
      </w:r>
      <w:r>
        <w:t>з подпунктов настоящего пункта:</w:t>
      </w:r>
      <w:proofErr w:type="gramEnd"/>
    </w:p>
    <w:p w:rsidR="007F21E2" w:rsidRDefault="007F21E2" w:rsidP="007F21E2">
      <w:pPr>
        <w:spacing w:line="240" w:lineRule="auto"/>
        <w:ind w:firstLine="709"/>
      </w:pPr>
      <w:r>
        <w:t>а</w:t>
      </w:r>
      <w:r>
        <w:t>) информация о документе установленного образца подтвержде</w:t>
      </w:r>
      <w:r>
        <w:t>на сведениями из ФРДО либо ТГУ,</w:t>
      </w:r>
    </w:p>
    <w:p w:rsidR="007F21E2" w:rsidRDefault="007F21E2" w:rsidP="007F21E2">
      <w:pPr>
        <w:spacing w:line="240" w:lineRule="auto"/>
        <w:ind w:firstLine="709"/>
      </w:pPr>
      <w:r>
        <w:t xml:space="preserve">б) </w:t>
      </w:r>
      <w:r>
        <w:t>имеется заключенный договор об оказании</w:t>
      </w:r>
      <w:r>
        <w:t xml:space="preserve"> платных образовательных услуг;</w:t>
      </w:r>
    </w:p>
    <w:p w:rsidR="007F21E2" w:rsidRDefault="007F21E2" w:rsidP="007F21E2">
      <w:pPr>
        <w:spacing w:line="240" w:lineRule="auto"/>
        <w:ind w:firstLine="709"/>
      </w:pPr>
      <w:r>
        <w:t>в</w:t>
      </w:r>
      <w:r>
        <w:t>) в ТГУ имеется представленная поступающим заверенная копия документа установленного образца (копия, заверенная ТГУ на основании оригинала, предъявленного поступающим)</w:t>
      </w:r>
      <w:r>
        <w:t>;</w:t>
      </w:r>
    </w:p>
    <w:p w:rsidR="007F21E2" w:rsidRDefault="007F21E2" w:rsidP="007F21E2">
      <w:pPr>
        <w:spacing w:line="240" w:lineRule="auto"/>
        <w:ind w:firstLine="709"/>
      </w:pPr>
      <w:r>
        <w:t>г</w:t>
      </w:r>
      <w:r>
        <w:t>) по программам магистратуры – в ТГУ имеется заключенный договор об оказании</w:t>
      </w:r>
      <w:r>
        <w:t xml:space="preserve"> платных образовательных услуг.</w:t>
      </w:r>
    </w:p>
    <w:p w:rsidR="007F21E2" w:rsidRDefault="007F21E2" w:rsidP="007F21E2">
      <w:pPr>
        <w:spacing w:line="240" w:lineRule="auto"/>
        <w:ind w:firstLine="709"/>
      </w:pPr>
      <w:r>
        <w:t>4</w:t>
      </w:r>
      <w:r>
        <w:t>. В день завершения выставления отметок об оригинале и приема оригинала поступающий может поставить отметку о предоставлении оригинала на ЕПГУ, представить оригинал или копию документа установленного образца, заключить договор об оказании платных образовательных услуг до установленного ТГУ времени. В случае</w:t>
      </w:r>
      <w:proofErr w:type="gramStart"/>
      <w:r>
        <w:t>,</w:t>
      </w:r>
      <w:proofErr w:type="gramEnd"/>
      <w:r>
        <w:t xml:space="preserve"> если поступающий подал заявление о приеме посредством ЕПГУ, он может поставить отметку о преставлении оригинала на ЕПГУ, либо представить в ТГУ оригинал документа установленного образца лично или через оператора почтовой связи общего пользования. </w:t>
      </w:r>
      <w:proofErr w:type="gramStart"/>
      <w:r>
        <w:t>В случае если поступающий подал заявление о приеме лично, или через оператора почтово</w:t>
      </w:r>
      <w:bookmarkStart w:id="0" w:name="_GoBack"/>
      <w:bookmarkEnd w:id="0"/>
      <w:r>
        <w:t>й связи общего пользования, или посредством электронной информационной системы ТГУ, он может представить в Университет оригинал документа установленного образца лично или через оператора почтовой связи общего пользования либо поставить отметку о предоставлении оригинала на ЕПГУ (если при подаче заявления о приеме он представил в ТГУ страховой номер индивидуального</w:t>
      </w:r>
      <w:proofErr w:type="gramEnd"/>
      <w:r>
        <w:t xml:space="preserve"> лицевого счета и согласие на передачу информации на ЕПГУ). В случае если поступающим представлен оригинал документа установленного образца в какую-либо организацию, отметка о представлении оригинала на ЕПГУ считается недействительной. Оригинал документа установленного образца, представленный поступающим в организацию (отметка о предоставлении оригинала на ЕПГУ), применяется в отношении всех условий поступления, указанных в заявлении (заявлениях) о приеме. При приеме на места в рамках контрольных цифр зачисление осуществляется при условии, что по состоянию на день издания </w:t>
      </w:r>
      <w:proofErr w:type="gramStart"/>
      <w:r>
        <w:t>приказа</w:t>
      </w:r>
      <w:proofErr w:type="gramEnd"/>
      <w:r>
        <w:t xml:space="preserve"> о зачислении поступающий не отозвал представленный в организацию оригинал документа установленного образца (отметку о пре</w:t>
      </w:r>
      <w:r>
        <w:t>доставлении оригинала на ЕПГУ).</w:t>
      </w:r>
    </w:p>
    <w:p w:rsidR="00922836" w:rsidRDefault="007F21E2" w:rsidP="007F21E2">
      <w:pPr>
        <w:spacing w:line="240" w:lineRule="auto"/>
        <w:ind w:firstLine="709"/>
      </w:pPr>
      <w:r>
        <w:t>5</w:t>
      </w:r>
      <w:r>
        <w:t>. Зачисление оформляется приказом (приказами) организации о зачислении.</w:t>
      </w:r>
    </w:p>
    <w:sectPr w:rsidR="00922836" w:rsidSect="007F21E2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1E2"/>
    <w:rsid w:val="007F21E2"/>
    <w:rsid w:val="00A27F69"/>
    <w:rsid w:val="00E9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2023-04-12T05:33:00Z</dcterms:created>
  <dcterms:modified xsi:type="dcterms:W3CDTF">2023-04-12T05:38:00Z</dcterms:modified>
</cp:coreProperties>
</file>